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B03D4" w14:textId="13CA9856" w:rsidR="0021151A" w:rsidRDefault="0097405B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Школьный этап</w:t>
      </w:r>
      <w:r w:rsidR="00127315" w:rsidRPr="00E338D2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</w:p>
    <w:p w14:paraId="3CD823E9" w14:textId="2E624382" w:rsidR="00127315" w:rsidRPr="00E338D2" w:rsidRDefault="0097405B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в</w:t>
      </w:r>
      <w:r w:rsidR="00127315" w:rsidRPr="00E338D2">
        <w:rPr>
          <w:rFonts w:ascii="Times New Roman" w:hAnsi="Times New Roman" w:cs="Times New Roman"/>
          <w:b/>
          <w:color w:val="333333"/>
          <w:sz w:val="24"/>
          <w:szCs w:val="24"/>
        </w:rPr>
        <w:t>сероссийской олимпиады школьников по литературе</w:t>
      </w:r>
      <w:r w:rsidR="0021151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2020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-2021 у.</w:t>
      </w:r>
      <w:r w:rsidR="0021151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г.</w:t>
      </w:r>
    </w:p>
    <w:p w14:paraId="4AE66DC5" w14:textId="142B9AE2" w:rsidR="00127315" w:rsidRDefault="0097405B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11 класс</w:t>
      </w:r>
    </w:p>
    <w:p w14:paraId="67E182AD" w14:textId="78572E18" w:rsidR="0097405B" w:rsidRDefault="0097405B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Ключ</w:t>
      </w:r>
      <w:bookmarkStart w:id="0" w:name="_GoBack"/>
      <w:bookmarkEnd w:id="0"/>
    </w:p>
    <w:p w14:paraId="050E0D64" w14:textId="7BB738A9" w:rsidR="00127315" w:rsidRPr="00E338D2" w:rsidRDefault="00127315" w:rsidP="0012731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Максимальный балл - </w:t>
      </w:r>
      <w:r w:rsidR="0021151A">
        <w:rPr>
          <w:rFonts w:ascii="Times New Roman" w:hAnsi="Times New Roman" w:cs="Times New Roman"/>
          <w:b/>
          <w:color w:val="333333"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5</w:t>
      </w:r>
    </w:p>
    <w:p w14:paraId="18CD2FEB" w14:textId="51B1358C" w:rsidR="00127315" w:rsidRDefault="00127315" w:rsidP="001273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115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21151A">
        <w:rPr>
          <w:rFonts w:ascii="Times New Roman" w:hAnsi="Times New Roman" w:cs="Times New Roman"/>
          <w:sz w:val="24"/>
          <w:szCs w:val="24"/>
        </w:rPr>
        <w:t>1б)</w:t>
      </w:r>
    </w:p>
    <w:p w14:paraId="18F79B48" w14:textId="77777777" w:rsidR="0021151A" w:rsidRDefault="0021151A" w:rsidP="001273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(5б: по 1б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ответ)</w:t>
      </w:r>
    </w:p>
    <w:p w14:paraId="209982ED" w14:textId="6E8C5722" w:rsidR="00127315" w:rsidRDefault="00FF06AD" w:rsidP="002115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метафора</w:t>
      </w:r>
    </w:p>
    <w:p w14:paraId="3C407B17" w14:textId="77777777" w:rsidR="00127315" w:rsidRDefault="00FF06AD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– олицетворение</w:t>
      </w:r>
    </w:p>
    <w:p w14:paraId="10BEF5A7" w14:textId="77777777" w:rsidR="00127315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сравнение</w:t>
      </w:r>
    </w:p>
    <w:p w14:paraId="08E2C869" w14:textId="77777777" w:rsidR="00127315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эпитет</w:t>
      </w:r>
    </w:p>
    <w:p w14:paraId="0CE81884" w14:textId="77777777" w:rsidR="00127315" w:rsidRPr="00110630" w:rsidRDefault="00127315" w:rsidP="0012731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3F012FD5" w14:textId="77777777" w:rsidR="00127315" w:rsidRDefault="00127315" w:rsidP="001273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Примерные ответы:</w:t>
      </w:r>
    </w:p>
    <w:p w14:paraId="2B94DAD8" w14:textId="77777777" w:rsidR="00127315" w:rsidRPr="00AB048F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AB048F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Жанр – 3 б. </w:t>
      </w:r>
      <w:r w:rsidRPr="00AB048F">
        <w:rPr>
          <w:rFonts w:ascii="Times New Roman" w:hAnsi="Times New Roman" w:cs="Times New Roman"/>
          <w:sz w:val="24"/>
          <w:szCs w:val="24"/>
        </w:rPr>
        <w:t xml:space="preserve">Лирический рассказ. </w:t>
      </w:r>
    </w:p>
    <w:p w14:paraId="089C497E" w14:textId="77777777" w:rsidR="00127315" w:rsidRPr="00E338D2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2) Система образов – 10 б.  О</w:t>
      </w:r>
      <w:r w:rsidRPr="00E338D2">
        <w:rPr>
          <w:rFonts w:ascii="Times New Roman" w:hAnsi="Times New Roman" w:cs="Times New Roman"/>
          <w:sz w:val="24"/>
          <w:szCs w:val="24"/>
        </w:rPr>
        <w:t>бразы автора, Росс</w:t>
      </w:r>
      <w:r>
        <w:rPr>
          <w:rFonts w:ascii="Times New Roman" w:hAnsi="Times New Roman" w:cs="Times New Roman"/>
          <w:sz w:val="24"/>
          <w:szCs w:val="24"/>
        </w:rPr>
        <w:t>ии, русского народа и колокольни</w:t>
      </w:r>
      <w:r w:rsidRPr="00E338D2">
        <w:rPr>
          <w:rFonts w:ascii="Times New Roman" w:hAnsi="Times New Roman" w:cs="Times New Roman"/>
          <w:sz w:val="24"/>
          <w:szCs w:val="24"/>
        </w:rPr>
        <w:t xml:space="preserve">. Образ лирического героя совпадает с образом автора, который, являясь патриотом, выступает здесь в качестве историка. Из настоящего мы переносимся не просто в дореволюционное время, но даже в период Смуты. Перед нами возникают образы русских городов, Калязина и Углича, а также образы Атлантиды и </w:t>
      </w:r>
      <w:proofErr w:type="gramStart"/>
      <w:r w:rsidRPr="00E338D2">
        <w:rPr>
          <w:rFonts w:ascii="Times New Roman" w:hAnsi="Times New Roman" w:cs="Times New Roman"/>
          <w:sz w:val="24"/>
          <w:szCs w:val="24"/>
        </w:rPr>
        <w:t>мифических  городов</w:t>
      </w:r>
      <w:proofErr w:type="gramEnd"/>
      <w:r w:rsidRPr="00E338D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38D2">
        <w:rPr>
          <w:rFonts w:ascii="Times New Roman" w:hAnsi="Times New Roman" w:cs="Times New Roman"/>
          <w:sz w:val="24"/>
          <w:szCs w:val="24"/>
        </w:rPr>
        <w:t>Мологи</w:t>
      </w:r>
      <w:proofErr w:type="spellEnd"/>
      <w:r w:rsidRPr="00E338D2">
        <w:rPr>
          <w:rFonts w:ascii="Times New Roman" w:hAnsi="Times New Roman" w:cs="Times New Roman"/>
          <w:sz w:val="24"/>
          <w:szCs w:val="24"/>
        </w:rPr>
        <w:t xml:space="preserve"> и Китежа. </w:t>
      </w:r>
    </w:p>
    <w:p w14:paraId="6EBC2303" w14:textId="2347CAD0" w:rsidR="00127315" w:rsidRPr="001B059F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59F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Средства выразительности – 8 б. </w:t>
      </w:r>
      <w:r w:rsidRPr="001B059F">
        <w:rPr>
          <w:rFonts w:ascii="Times New Roman" w:hAnsi="Times New Roman" w:cs="Times New Roman"/>
          <w:sz w:val="24"/>
          <w:szCs w:val="24"/>
        </w:rPr>
        <w:t>Эпитеты: «</w:t>
      </w:r>
      <w:proofErr w:type="gramStart"/>
      <w:r w:rsidRPr="001B059F">
        <w:rPr>
          <w:rFonts w:ascii="Times New Roman" w:hAnsi="Times New Roman" w:cs="Times New Roman"/>
          <w:sz w:val="24"/>
          <w:szCs w:val="24"/>
        </w:rPr>
        <w:t>изобильный  город</w:t>
      </w:r>
      <w:proofErr w:type="gramEnd"/>
      <w:r w:rsidRPr="001B059F">
        <w:rPr>
          <w:rFonts w:ascii="Times New Roman" w:hAnsi="Times New Roman" w:cs="Times New Roman"/>
          <w:sz w:val="24"/>
          <w:szCs w:val="24"/>
        </w:rPr>
        <w:t>», «разорения жестокие», «диковин</w:t>
      </w:r>
      <w:r>
        <w:rPr>
          <w:rFonts w:ascii="Times New Roman" w:hAnsi="Times New Roman" w:cs="Times New Roman"/>
          <w:sz w:val="24"/>
          <w:szCs w:val="24"/>
        </w:rPr>
        <w:t>ное наказание»</w:t>
      </w:r>
      <w:r w:rsidRPr="001B059F">
        <w:rPr>
          <w:rFonts w:ascii="Times New Roman" w:hAnsi="Times New Roman" w:cs="Times New Roman"/>
          <w:sz w:val="24"/>
          <w:szCs w:val="24"/>
        </w:rPr>
        <w:t xml:space="preserve">. Рассказ «Колокольня» начинается с гиперболы. </w:t>
      </w:r>
      <w:proofErr w:type="gramStart"/>
      <w:r w:rsidRPr="001B059F">
        <w:rPr>
          <w:rFonts w:ascii="Times New Roman" w:hAnsi="Times New Roman" w:cs="Times New Roman"/>
          <w:sz w:val="24"/>
          <w:szCs w:val="24"/>
        </w:rPr>
        <w:t>Сравнение:  «</w:t>
      </w:r>
      <w:proofErr w:type="gramEnd"/>
      <w:r w:rsidRPr="001B059F">
        <w:rPr>
          <w:rFonts w:ascii="Times New Roman" w:hAnsi="Times New Roman" w:cs="Times New Roman"/>
          <w:sz w:val="24"/>
          <w:szCs w:val="24"/>
        </w:rPr>
        <w:t>даже вовсе не тронули, как заповедную бы». Оценочная лексика: «</w:t>
      </w:r>
      <w:proofErr w:type="spellStart"/>
      <w:r w:rsidRPr="001B059F">
        <w:rPr>
          <w:rFonts w:ascii="Times New Roman" w:hAnsi="Times New Roman" w:cs="Times New Roman"/>
          <w:sz w:val="24"/>
          <w:szCs w:val="24"/>
        </w:rPr>
        <w:t>непробивной</w:t>
      </w:r>
      <w:proofErr w:type="spellEnd"/>
      <w:r w:rsidRPr="001B059F">
        <w:rPr>
          <w:rFonts w:ascii="Times New Roman" w:hAnsi="Times New Roman" w:cs="Times New Roman"/>
          <w:sz w:val="24"/>
          <w:szCs w:val="24"/>
        </w:rPr>
        <w:t xml:space="preserve"> боярщине», «глазеют советски</w:t>
      </w:r>
      <w:r>
        <w:rPr>
          <w:rFonts w:ascii="Times New Roman" w:hAnsi="Times New Roman" w:cs="Times New Roman"/>
          <w:sz w:val="24"/>
          <w:szCs w:val="24"/>
        </w:rPr>
        <w:t xml:space="preserve">е пассажиры». Образ </w:t>
      </w:r>
      <w:r w:rsidRPr="001B059F">
        <w:rPr>
          <w:rFonts w:ascii="Times New Roman" w:hAnsi="Times New Roman" w:cs="Times New Roman"/>
          <w:sz w:val="24"/>
          <w:szCs w:val="24"/>
        </w:rPr>
        <w:t>колокольни созда</w:t>
      </w:r>
      <w:r w:rsidR="0021151A">
        <w:rPr>
          <w:rFonts w:ascii="Times New Roman" w:hAnsi="Times New Roman" w:cs="Times New Roman"/>
          <w:sz w:val="24"/>
          <w:szCs w:val="24"/>
        </w:rPr>
        <w:t>ё</w:t>
      </w:r>
      <w:r w:rsidRPr="001B059F">
        <w:rPr>
          <w:rFonts w:ascii="Times New Roman" w:hAnsi="Times New Roman" w:cs="Times New Roman"/>
          <w:sz w:val="24"/>
          <w:szCs w:val="24"/>
        </w:rPr>
        <w:t>тся с помощью о</w:t>
      </w:r>
      <w:r>
        <w:rPr>
          <w:rFonts w:ascii="Times New Roman" w:hAnsi="Times New Roman" w:cs="Times New Roman"/>
          <w:sz w:val="24"/>
          <w:szCs w:val="24"/>
        </w:rPr>
        <w:t>лицетворения. В основе рассказа</w:t>
      </w:r>
      <w:r w:rsidRPr="001B059F">
        <w:rPr>
          <w:rFonts w:ascii="Times New Roman" w:hAnsi="Times New Roman" w:cs="Times New Roman"/>
          <w:sz w:val="24"/>
          <w:szCs w:val="24"/>
        </w:rPr>
        <w:t xml:space="preserve"> лежит алл</w:t>
      </w:r>
      <w:r>
        <w:rPr>
          <w:rFonts w:ascii="Times New Roman" w:hAnsi="Times New Roman" w:cs="Times New Roman"/>
          <w:sz w:val="24"/>
          <w:szCs w:val="24"/>
        </w:rPr>
        <w:t>егория (</w:t>
      </w:r>
      <w:r w:rsidRPr="001B059F">
        <w:rPr>
          <w:rFonts w:ascii="Times New Roman" w:hAnsi="Times New Roman" w:cs="Times New Roman"/>
          <w:sz w:val="24"/>
          <w:szCs w:val="24"/>
        </w:rPr>
        <w:t>колокольня – Россия). В рассказе «Колокольня» используются риторические фигуры.</w:t>
      </w:r>
    </w:p>
    <w:p w14:paraId="42982BCA" w14:textId="77777777" w:rsidR="00127315" w:rsidRDefault="00732EA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Композиция – 4</w:t>
      </w:r>
      <w:r w:rsidR="00127315">
        <w:rPr>
          <w:rFonts w:ascii="Times New Roman" w:hAnsi="Times New Roman" w:cs="Times New Roman"/>
          <w:sz w:val="24"/>
          <w:szCs w:val="24"/>
        </w:rPr>
        <w:t xml:space="preserve">б.  </w:t>
      </w:r>
      <w:proofErr w:type="gramStart"/>
      <w:r w:rsidR="00127315">
        <w:rPr>
          <w:rFonts w:ascii="Times New Roman" w:hAnsi="Times New Roman" w:cs="Times New Roman"/>
          <w:sz w:val="24"/>
          <w:szCs w:val="24"/>
        </w:rPr>
        <w:t xml:space="preserve">Композиция  </w:t>
      </w:r>
      <w:proofErr w:type="spellStart"/>
      <w:r w:rsidR="00127315">
        <w:rPr>
          <w:rFonts w:ascii="Times New Roman" w:hAnsi="Times New Roman" w:cs="Times New Roman"/>
          <w:sz w:val="24"/>
          <w:szCs w:val="24"/>
        </w:rPr>
        <w:t>четырёхчастная</w:t>
      </w:r>
      <w:proofErr w:type="spellEnd"/>
      <w:proofErr w:type="gramEnd"/>
      <w:r w:rsidR="00127315">
        <w:rPr>
          <w:rFonts w:ascii="Times New Roman" w:hAnsi="Times New Roman" w:cs="Times New Roman"/>
          <w:sz w:val="24"/>
          <w:szCs w:val="24"/>
        </w:rPr>
        <w:t>. Рассказ</w:t>
      </w:r>
      <w:r w:rsidR="00127315" w:rsidRPr="001B059F">
        <w:rPr>
          <w:rFonts w:ascii="Times New Roman" w:hAnsi="Times New Roman" w:cs="Times New Roman"/>
          <w:sz w:val="24"/>
          <w:szCs w:val="24"/>
        </w:rPr>
        <w:t xml:space="preserve"> начинаются с риторического в</w:t>
      </w:r>
      <w:r w:rsidR="00127315">
        <w:rPr>
          <w:rFonts w:ascii="Times New Roman" w:hAnsi="Times New Roman" w:cs="Times New Roman"/>
          <w:sz w:val="24"/>
          <w:szCs w:val="24"/>
        </w:rPr>
        <w:t>опроса-утверждения, а заканчивае</w:t>
      </w:r>
      <w:r w:rsidR="00127315" w:rsidRPr="001B059F">
        <w:rPr>
          <w:rFonts w:ascii="Times New Roman" w:hAnsi="Times New Roman" w:cs="Times New Roman"/>
          <w:sz w:val="24"/>
          <w:szCs w:val="24"/>
        </w:rPr>
        <w:t>тся мыслями о современной России и о её будущем.</w:t>
      </w:r>
    </w:p>
    <w:p w14:paraId="62D4CE68" w14:textId="77777777" w:rsidR="00127315" w:rsidRPr="001B059F" w:rsidRDefault="00732EA5" w:rsidP="001273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Собственное мнение – 4</w:t>
      </w:r>
      <w:r w:rsidR="00127315">
        <w:rPr>
          <w:rFonts w:ascii="Times New Roman" w:hAnsi="Times New Roman" w:cs="Times New Roman"/>
          <w:sz w:val="24"/>
          <w:szCs w:val="24"/>
        </w:rPr>
        <w:t>б.</w:t>
      </w:r>
    </w:p>
    <w:p w14:paraId="18FF4672" w14:textId="77777777" w:rsidR="00127315" w:rsidRPr="00D77CFB" w:rsidRDefault="00127315" w:rsidP="0012731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43E5504" w14:textId="77777777" w:rsidR="00F67F73" w:rsidRDefault="00F67F73"/>
    <w:sectPr w:rsidR="00F67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56CD"/>
    <w:multiLevelType w:val="hybridMultilevel"/>
    <w:tmpl w:val="BED8F9D6"/>
    <w:lvl w:ilvl="0" w:tplc="6AE683C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F4F00"/>
    <w:multiLevelType w:val="hybridMultilevel"/>
    <w:tmpl w:val="213C80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15"/>
    <w:rsid w:val="00127315"/>
    <w:rsid w:val="0021151A"/>
    <w:rsid w:val="00732EA5"/>
    <w:rsid w:val="0097405B"/>
    <w:rsid w:val="00F67F73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41F0"/>
  <w15:chartTrackingRefBased/>
  <w15:docId w15:val="{E01FCC94-1A88-4E69-906E-BCE13F60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5</cp:revision>
  <dcterms:created xsi:type="dcterms:W3CDTF">2016-09-25T06:08:00Z</dcterms:created>
  <dcterms:modified xsi:type="dcterms:W3CDTF">2020-10-29T06:40:00Z</dcterms:modified>
</cp:coreProperties>
</file>